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46" w:rsidRDefault="00C34406" w:rsidP="00C3440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for Activity 1: Checklist</w:t>
      </w:r>
    </w:p>
    <w:p w:rsidR="00C34406" w:rsidRDefault="00C34406" w:rsidP="00C3440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34406" w:rsidRPr="00C34406" w:rsidRDefault="00C34406" w:rsidP="00C34406">
      <w:pPr>
        <w:pStyle w:val="NoSpacing"/>
        <w:jc w:val="center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58"/>
        <w:gridCol w:w="1981"/>
        <w:gridCol w:w="1982"/>
        <w:gridCol w:w="2005"/>
        <w:gridCol w:w="1650"/>
      </w:tblGrid>
      <w:tr w:rsidR="00C34406" w:rsidRPr="00C34406" w:rsidTr="00C34406">
        <w:tc>
          <w:tcPr>
            <w:tcW w:w="1958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C34406">
              <w:rPr>
                <w:rFonts w:ascii="Times New Roman" w:hAnsi="Times New Roman" w:cs="Times New Roman"/>
                <w:szCs w:val="24"/>
              </w:rPr>
              <w:t>Student’s Name</w:t>
            </w:r>
          </w:p>
        </w:tc>
        <w:tc>
          <w:tcPr>
            <w:tcW w:w="1981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C34406">
              <w:rPr>
                <w:rFonts w:ascii="Times New Roman" w:hAnsi="Times New Roman" w:cs="Times New Roman"/>
                <w:szCs w:val="24"/>
              </w:rPr>
              <w:t>Identified a similarity or difference (in discussion)</w:t>
            </w:r>
          </w:p>
        </w:tc>
        <w:tc>
          <w:tcPr>
            <w:tcW w:w="1982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C34406">
              <w:rPr>
                <w:rFonts w:ascii="Times New Roman" w:hAnsi="Times New Roman" w:cs="Times New Roman"/>
                <w:szCs w:val="24"/>
              </w:rPr>
              <w:t>Explained why they are different (through exit slip)</w:t>
            </w:r>
          </w:p>
        </w:tc>
        <w:tc>
          <w:tcPr>
            <w:tcW w:w="2005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C34406">
              <w:rPr>
                <w:rFonts w:ascii="Times New Roman" w:hAnsi="Times New Roman" w:cs="Times New Roman"/>
                <w:szCs w:val="24"/>
              </w:rPr>
              <w:t>Explained how their difference makes them unique (through exit slip)</w:t>
            </w:r>
          </w:p>
        </w:tc>
        <w:tc>
          <w:tcPr>
            <w:tcW w:w="1650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  <w:r w:rsidRPr="00C34406">
              <w:rPr>
                <w:rFonts w:ascii="Times New Roman" w:hAnsi="Times New Roman" w:cs="Times New Roman"/>
                <w:szCs w:val="24"/>
              </w:rPr>
              <w:t>Comments</w:t>
            </w:r>
          </w:p>
        </w:tc>
      </w:tr>
      <w:tr w:rsidR="00C34406" w:rsidRPr="00C34406" w:rsidTr="00C34406">
        <w:trPr>
          <w:trHeight w:val="1462"/>
        </w:trPr>
        <w:tc>
          <w:tcPr>
            <w:tcW w:w="1958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1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2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05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0" w:type="dxa"/>
          </w:tcPr>
          <w:p w:rsidR="00C34406" w:rsidRPr="00C34406" w:rsidRDefault="00C34406" w:rsidP="00C34406">
            <w:pPr>
              <w:pStyle w:val="NoSpacing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34406" w:rsidTr="00C34406">
        <w:trPr>
          <w:trHeight w:val="1243"/>
        </w:trPr>
        <w:tc>
          <w:tcPr>
            <w:tcW w:w="1958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06" w:rsidTr="00C34406">
        <w:trPr>
          <w:trHeight w:val="1275"/>
        </w:trPr>
        <w:tc>
          <w:tcPr>
            <w:tcW w:w="1958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406" w:rsidTr="00C34406">
        <w:trPr>
          <w:trHeight w:val="1291"/>
        </w:trPr>
        <w:tc>
          <w:tcPr>
            <w:tcW w:w="1958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C34406" w:rsidRDefault="00C34406" w:rsidP="00C344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4406" w:rsidRPr="00C34406" w:rsidRDefault="00C34406" w:rsidP="00C344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34406" w:rsidRPr="00C34406" w:rsidSect="00F83B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406"/>
    <w:rsid w:val="00C34406"/>
    <w:rsid w:val="00F8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4406"/>
    <w:pPr>
      <w:spacing w:after="0" w:line="240" w:lineRule="auto"/>
    </w:pPr>
  </w:style>
  <w:style w:type="table" w:styleId="TableGrid">
    <w:name w:val="Table Grid"/>
    <w:basedOn w:val="TableNormal"/>
    <w:uiPriority w:val="59"/>
    <w:rsid w:val="00C344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</cp:revision>
  <dcterms:created xsi:type="dcterms:W3CDTF">2009-12-07T19:44:00Z</dcterms:created>
  <dcterms:modified xsi:type="dcterms:W3CDTF">2009-12-07T19:48:00Z</dcterms:modified>
</cp:coreProperties>
</file>